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校内招标采购项目投标报名表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69"/>
        <w:gridCol w:w="1499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淮海技师学院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钳工技能大师工作室物品</w:t>
            </w:r>
            <w:r>
              <w:rPr>
                <w:rFonts w:hint="eastAsia" w:ascii="仿宋_GB2312" w:eastAsia="仿宋_GB2312"/>
                <w:sz w:val="24"/>
              </w:rPr>
              <w:t>购置项目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Hhjsxy[2018]23号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以下由投标单位填写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公司固话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公司传真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340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我公司已阅读项目招标文件及公告，并按要求提供资料报名参加投标，在此声明：本公司提供的资料均为真实、有效，且符合招标文件要求。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投标单位（公章）：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报名日期：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59D4"/>
    <w:rsid w:val="199702C2"/>
    <w:rsid w:val="25B622EC"/>
    <w:rsid w:val="465B4BDC"/>
    <w:rsid w:val="4CE34830"/>
    <w:rsid w:val="54FA5FF6"/>
    <w:rsid w:val="58175566"/>
    <w:rsid w:val="686B3DF1"/>
    <w:rsid w:val="69711FF3"/>
    <w:rsid w:val="7BA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2018-06-04T07:12:00Z</cp:lastPrinted>
  <dcterms:modified xsi:type="dcterms:W3CDTF">2018-10-24T00:19:31Z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